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E1F" w:rsidRDefault="00F76E1F" w:rsidP="00F76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Уважаемые жители Благодарненского муниципального округа </w:t>
      </w:r>
    </w:p>
    <w:p w:rsidR="00F76E1F" w:rsidRDefault="00F76E1F" w:rsidP="00F76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Ставропольского края!</w:t>
      </w:r>
    </w:p>
    <w:p w:rsidR="00F76E1F" w:rsidRDefault="00F76E1F" w:rsidP="00F76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F76E1F" w:rsidRDefault="00F76E1F" w:rsidP="00F76E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</w:p>
    <w:p w:rsidR="00F76E1F" w:rsidRDefault="00F76E1F" w:rsidP="00F76E1F">
      <w:pPr>
        <w:pStyle w:val="a3"/>
        <w:spacing w:before="0" w:beforeAutospacing="0" w:after="42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Администрация Благодарненского муниципального округа Ставропольского края сообщает о начале голосования по определению приоритетных инициативных проектов Благодарненского муниципального округа Ставропольского края для участия в краевом конкурсе на 2026 год.</w:t>
      </w:r>
    </w:p>
    <w:p w:rsidR="00F76E1F" w:rsidRDefault="00F76E1F" w:rsidP="00F76E1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Ознакомиться с проектами можно на официальном сайте администрации Благодарненского муниципального округа Ставропольского края в информационно – телекоммуникационной сети «Интернет» по адресу: </w:t>
      </w:r>
      <w:hyperlink r:id="rId4" w:history="1">
        <w:r>
          <w:rPr>
            <w:rStyle w:val="a4"/>
            <w:rFonts w:ascii="Arial" w:hAnsi="Arial" w:cs="Arial"/>
            <w:color w:val="3D7DAE"/>
            <w:sz w:val="23"/>
            <w:szCs w:val="23"/>
          </w:rPr>
          <w:t>http://abgosk.ru/mestnye-initsiativy/index.php</w:t>
        </w:r>
      </w:hyperlink>
      <w:r>
        <w:rPr>
          <w:rFonts w:ascii="Arial" w:hAnsi="Arial" w:cs="Arial"/>
          <w:color w:val="000000"/>
          <w:sz w:val="23"/>
          <w:szCs w:val="23"/>
        </w:rPr>
        <w:t>.</w:t>
      </w:r>
    </w:p>
    <w:p w:rsidR="00F76E1F" w:rsidRDefault="00F76E1F" w:rsidP="00F76E1F">
      <w:pPr>
        <w:pStyle w:val="a3"/>
        <w:spacing w:before="0" w:beforeAutospacing="0" w:after="42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Голосование по отбору инициативных проектов проводится в населенных пунктах: с. Александрия, с. Алексеевское, г. Благодарный, х. Большевик, с. Бурлацкое, с. Елизаветинское, с. Каменная Балка, х. Алтухов, с. Мирное, с. Сотниковское, с. Спасское, пос. Ставропольский, с.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Шишкино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а.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Эдельбай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в период с 25 июня по 25 июля 2025 года на собраниях граждан, а также с использованием подписных листов.</w:t>
      </w:r>
    </w:p>
    <w:p w:rsidR="00F76E1F" w:rsidRDefault="00F76E1F" w:rsidP="00F76E1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городе Благодарном на собраниях граждан, с использованием подписных листов или с использованием специализированного сайта в информационно-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телекоммуникационнной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сети «Интернет» по адресу: </w:t>
      </w:r>
      <w:hyperlink r:id="rId5" w:tgtFrame="_blank" w:history="1">
        <w:r>
          <w:rPr>
            <w:rStyle w:val="a4"/>
            <w:rFonts w:ascii="Arial" w:hAnsi="Arial" w:cs="Arial"/>
            <w:color w:val="3D7DAE"/>
            <w:sz w:val="23"/>
            <w:szCs w:val="23"/>
          </w:rPr>
          <w:t>http://www.pmisk.ru//</w:t>
        </w:r>
      </w:hyperlink>
      <w:r>
        <w:rPr>
          <w:rFonts w:ascii="Arial" w:hAnsi="Arial" w:cs="Arial"/>
          <w:color w:val="000000"/>
          <w:sz w:val="23"/>
          <w:szCs w:val="23"/>
        </w:rPr>
        <w:t>. Голосование на сайте для горожан проводится в сроки, установленные министерством финансов Ставропольского края.</w:t>
      </w:r>
    </w:p>
    <w:p w:rsidR="00F76E1F" w:rsidRDefault="00F76E1F" w:rsidP="00F76E1F">
      <w:pPr>
        <w:pStyle w:val="a3"/>
        <w:spacing w:before="0" w:beforeAutospacing="0" w:after="42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2026 год.</w:t>
      </w:r>
      <w:bookmarkStart w:id="0" w:name="_GoBack"/>
      <w:bookmarkEnd w:id="0"/>
    </w:p>
    <w:p w:rsidR="00F76E1F" w:rsidRDefault="00F76E1F" w:rsidP="00F76E1F">
      <w:pPr>
        <w:pStyle w:val="a3"/>
        <w:spacing w:before="0" w:beforeAutospacing="0" w:after="42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544645" w:rsidRDefault="00544645"/>
    <w:sectPr w:rsidR="00544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78"/>
    <w:rsid w:val="00070F78"/>
    <w:rsid w:val="00544645"/>
    <w:rsid w:val="00F7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33A8"/>
  <w15:chartTrackingRefBased/>
  <w15:docId w15:val="{0A2D01B1-E99B-48FB-995E-B6AD59AF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76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misk.ru/" TargetMode="External"/><Relationship Id="rId4" Type="http://schemas.openxmlformats.org/officeDocument/2006/relationships/hyperlink" Target="http://abgosk.ru/mestnye-initsiativy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BLMIRV1</dc:creator>
  <cp:keywords/>
  <dc:description/>
  <cp:lastModifiedBy>BLMIRV1</cp:lastModifiedBy>
  <cp:revision>2</cp:revision>
  <dcterms:created xsi:type="dcterms:W3CDTF">2026-06-15T07:07:00Z</dcterms:created>
  <dcterms:modified xsi:type="dcterms:W3CDTF">2026-06-15T07:07:00Z</dcterms:modified>
</cp:coreProperties>
</file>